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22〕xxx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中省</w:t>
      </w:r>
      <w:r>
        <w:rPr>
          <w:rFonts w:hint="eastAsia" w:ascii="黑体" w:hAnsi="黑体" w:eastAsia="黑体" w:cs="黑体"/>
          <w:sz w:val="36"/>
          <w:szCs w:val="36"/>
        </w:rPr>
        <w:t>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东关街道办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双碌碡村东高泉片区产业路项目实施方案的批复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东关街道办事处：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你办上报的《2022年中省衔接资金项目实施方案的报告》(宝陈东办字〔2022〕80号）收悉。经3月26日宝鸡市陈仓区2022年中省财政衔接资金项目评审会公开质询评审，该项目符合项目管理规定，同意你办实施双碌碡村东高泉片区产业路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建设地点：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双碌碡村东高泉片区。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项目建设具体内容：共涉及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条产业路，道路总长640米，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其中1号路长296.992米；2号路长332.831米；3号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路长10.177米。硬化厚18CM（弯拉强度≥4.0Mpa），基层15 CM天然砂砾层（重型标准≥97%），宽4米，路肩1米。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3.项目实施进度：6月底前完成建设任务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4.项目实施方式：采取三重一大方式确定施工单位。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二、</w:t>
      </w:r>
      <w:r>
        <w:rPr>
          <w:rFonts w:hint="eastAsia" w:ascii="黑体" w:eastAsia="黑体"/>
          <w:sz w:val="32"/>
          <w:szCs w:val="32"/>
        </w:rPr>
        <w:t>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以陈仓区乡村振兴局、区财政局、区发改局联合下发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宝陈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乡镇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发（2022）7号</w:t>
      </w:r>
      <w:r>
        <w:rPr>
          <w:rFonts w:hint="eastAsia" w:ascii="仿宋" w:hAnsi="仿宋" w:eastAsia="仿宋" w:cs="仿宋"/>
          <w:sz w:val="32"/>
          <w:szCs w:val="32"/>
        </w:rPr>
        <w:t>文《关于下达2022年中央和省级财政衔接推进乡村振兴补助资金项目计划的通知》，下达我街办双碌碡村东高泉片区</w:t>
      </w:r>
      <w:r>
        <w:rPr>
          <w:rFonts w:hint="eastAsia" w:ascii="仿宋_GB2312" w:eastAsia="仿宋_GB2312"/>
          <w:sz w:val="32"/>
          <w:szCs w:val="32"/>
        </w:rPr>
        <w:t>产业路</w:t>
      </w:r>
      <w:r>
        <w:rPr>
          <w:rFonts w:hint="eastAsia" w:ascii="仿宋" w:hAnsi="仿宋" w:eastAsia="仿宋" w:cs="仿宋"/>
          <w:sz w:val="32"/>
          <w:szCs w:val="32"/>
        </w:rPr>
        <w:t>项目财政专项资金45万元，自筹</w:t>
      </w:r>
      <w:r>
        <w:rPr>
          <w:rFonts w:hint="eastAsia" w:ascii="仿宋" w:hAnsi="仿宋" w:eastAsia="仿宋" w:cs="仿宋"/>
          <w:sz w:val="30"/>
          <w:szCs w:val="30"/>
        </w:rPr>
        <w:t>2476.59元，合计452476.59元</w:t>
      </w:r>
    </w:p>
    <w:p>
      <w:pPr>
        <w:widowControl/>
        <w:ind w:left="0" w:leftChars="0" w:firstLine="0" w:firstLineChars="0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资 金 预 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2104"/>
        <w:gridCol w:w="2543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28" w:type="dxa"/>
            <w:noWrap w:val="0"/>
            <w:vAlign w:val="top"/>
          </w:tcPr>
          <w:p>
            <w:pPr>
              <w:widowControl/>
              <w:ind w:left="0" w:leftChars="0" w:firstLine="281" w:firstLineChars="100"/>
              <w:jc w:val="both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村名</w:t>
            </w:r>
          </w:p>
        </w:tc>
        <w:tc>
          <w:tcPr>
            <w:tcW w:w="2104" w:type="dxa"/>
            <w:noWrap w:val="0"/>
            <w:vAlign w:val="top"/>
          </w:tcPr>
          <w:p>
            <w:pPr>
              <w:widowControl/>
              <w:jc w:val="both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2543" w:type="dxa"/>
            <w:noWrap w:val="0"/>
            <w:vAlign w:val="top"/>
          </w:tcPr>
          <w:p>
            <w:pPr>
              <w:widowControl/>
              <w:jc w:val="both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347" w:type="dxa"/>
            <w:noWrap w:val="0"/>
            <w:vAlign w:val="top"/>
          </w:tcPr>
          <w:p>
            <w:pPr>
              <w:widowControl/>
              <w:jc w:val="both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restart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双碌碡村东高泉片区1号路</w:t>
            </w: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水泥混凝土面层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1190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平方米</w:t>
            </w:r>
          </w:p>
        </w:tc>
        <w:tc>
          <w:tcPr>
            <w:tcW w:w="2347" w:type="dxa"/>
            <w:vMerge w:val="restart"/>
            <w:noWrap w:val="0"/>
            <w:vAlign w:val="center"/>
          </w:tcPr>
          <w:p>
            <w:pPr>
              <w:widowControl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220066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33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天然砂砾基层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1487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平方米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土路肩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594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回填土方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72.933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开挖土方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191.586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528" w:type="dxa"/>
            <w:vMerge w:val="restart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双碌碡村东高泉片区2号路</w:t>
            </w: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水泥混凝土面层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1344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平方米</w:t>
            </w:r>
          </w:p>
        </w:tc>
        <w:tc>
          <w:tcPr>
            <w:tcW w:w="2347" w:type="dxa"/>
            <w:vMerge w:val="restart"/>
            <w:noWrap w:val="0"/>
            <w:vAlign w:val="center"/>
          </w:tcPr>
          <w:p>
            <w:pPr>
              <w:widowControl/>
              <w:ind w:left="0" w:lef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229864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84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天然砂砾基层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1666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平方米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土路肩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665.7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回填土方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39.448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开挖土方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302.261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28" w:type="dxa"/>
            <w:vMerge w:val="restart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双碌碡村东高泉片区3号路</w:t>
            </w: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水泥混凝土面层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41平方米</w:t>
            </w:r>
          </w:p>
        </w:tc>
        <w:tc>
          <w:tcPr>
            <w:tcW w:w="2347" w:type="dxa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2545.42元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天然砂砾基层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52平方米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widowControl/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土路肩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2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04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开挖土方</w:t>
            </w:r>
          </w:p>
        </w:tc>
        <w:tc>
          <w:tcPr>
            <w:tcW w:w="2543" w:type="dxa"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方米</w:t>
            </w:r>
          </w:p>
        </w:tc>
        <w:tc>
          <w:tcPr>
            <w:tcW w:w="2347" w:type="dxa"/>
            <w:vMerge w:val="continue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75" w:type="dxa"/>
            <w:gridSpan w:val="3"/>
            <w:noWrap w:val="0"/>
            <w:vAlign w:val="center"/>
          </w:tcPr>
          <w:p>
            <w:pPr>
              <w:ind w:left="0" w:leftChars="0"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ind w:left="0" w:leftChars="0"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452476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59元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双碌碡村东高泉片区，共有脱贫户52户，脱贫户人数167人。</w:t>
      </w:r>
      <w:r>
        <w:rPr>
          <w:rFonts w:hint="eastAsia" w:ascii="仿宋" w:hAnsi="仿宋" w:eastAsia="仿宋" w:cs="仿宋"/>
          <w:sz w:val="32"/>
          <w:szCs w:val="32"/>
        </w:rPr>
        <w:t>将有效改善52户脱贫户产业发展和生产生活条件，</w:t>
      </w:r>
      <w:r>
        <w:rPr>
          <w:rFonts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降低</w:t>
      </w:r>
      <w:r>
        <w:rPr>
          <w:rFonts w:hint="eastAsia"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脱贫户</w:t>
      </w:r>
      <w:r>
        <w:rPr>
          <w:rFonts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发展生产的</w:t>
      </w:r>
      <w:r>
        <w:rPr>
          <w:rFonts w:hint="eastAsia" w:ascii="仿宋_GB2312" w:hAnsi="宋体" w:eastAsia="仿宋_GB2312" w:cs="仿宋_GB2312"/>
          <w:color w:val="333333"/>
          <w:sz w:val="31"/>
          <w:szCs w:val="31"/>
          <w:shd w:val="clear" w:color="auto" w:fill="FFFFFF"/>
        </w:rPr>
        <w:t>投资成本，不断提高产业收益，</w:t>
      </w:r>
      <w:r>
        <w:rPr>
          <w:rFonts w:hint="eastAsia" w:ascii="仿宋" w:hAnsi="仿宋" w:eastAsia="仿宋" w:cs="仿宋"/>
          <w:sz w:val="32"/>
          <w:szCs w:val="32"/>
        </w:rPr>
        <w:t>促进塬区产业发展，增加脱贫户产业收入及就业渠道。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1.夯实责任，加强项目实施管理。项目镇街要切实落实项目实施主体责任，按照《宝鸡市陈仓区财政衔接推进乡村振兴补助资金项目管理办法》（</w:t>
      </w:r>
      <w:r>
        <w:rPr>
          <w:rFonts w:hint="eastAsia" w:ascii="仿宋_GB2312" w:eastAsia="仿宋_GB2312"/>
          <w:sz w:val="32"/>
          <w:szCs w:val="32"/>
        </w:rPr>
        <w:t>宝陈乡振发〔2021〕26号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）要求，严格落实项目管理、招投标、公示公告等制度，规范项目事前研究、施工监理、资料收集整理、验收审计等过程管理。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加强协调，确保按期完成项目建设任务。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spacing w:line="180" w:lineRule="atLeas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31日</w:t>
      </w: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187325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14.75pt;height:0pt;width:441pt;z-index:251661312;mso-width-relative:page;mso-height-relative:page;" filled="f" stroked="t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30"/>
          <w:szCs w:val="30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31</w:t>
      </w:r>
      <w:r>
        <w:rPr>
          <w:rFonts w:hint="eastAsia" w:ascii="仿宋" w:hAnsi="仿宋" w:eastAsia="仿宋" w:cs="仿宋"/>
          <w:sz w:val="30"/>
          <w:szCs w:val="30"/>
        </w:rPr>
        <w:t>日印发</w:t>
      </w:r>
      <w:r>
        <w:rPr>
          <w:rFonts w:ascii="??_GB2312" w:eastAsia="Times New Roman"/>
          <w:sz w:val="30"/>
          <w:szCs w:val="30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D5DAD"/>
    <w:multiLevelType w:val="singleLevel"/>
    <w:tmpl w:val="A64D5D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00000000"/>
    <w:rsid w:val="00B241EA"/>
    <w:rsid w:val="00BF0694"/>
    <w:rsid w:val="0116796C"/>
    <w:rsid w:val="01264A44"/>
    <w:rsid w:val="013C1960"/>
    <w:rsid w:val="015964E2"/>
    <w:rsid w:val="016A71AA"/>
    <w:rsid w:val="01B7106F"/>
    <w:rsid w:val="02316EE1"/>
    <w:rsid w:val="02467B38"/>
    <w:rsid w:val="025020A0"/>
    <w:rsid w:val="029E6726"/>
    <w:rsid w:val="03555612"/>
    <w:rsid w:val="041939F1"/>
    <w:rsid w:val="0490503A"/>
    <w:rsid w:val="04BA2E5A"/>
    <w:rsid w:val="04BF1E96"/>
    <w:rsid w:val="0519486C"/>
    <w:rsid w:val="05466DC0"/>
    <w:rsid w:val="056412FD"/>
    <w:rsid w:val="05B9667F"/>
    <w:rsid w:val="072C3F89"/>
    <w:rsid w:val="07583F58"/>
    <w:rsid w:val="07B36C00"/>
    <w:rsid w:val="07D27B87"/>
    <w:rsid w:val="089C056F"/>
    <w:rsid w:val="08A54559"/>
    <w:rsid w:val="090C15B5"/>
    <w:rsid w:val="09560185"/>
    <w:rsid w:val="09E810D6"/>
    <w:rsid w:val="09EC467D"/>
    <w:rsid w:val="0A4D5D41"/>
    <w:rsid w:val="0A631334"/>
    <w:rsid w:val="0A761095"/>
    <w:rsid w:val="0A8456C9"/>
    <w:rsid w:val="0B427524"/>
    <w:rsid w:val="0BD22140"/>
    <w:rsid w:val="0C2F2EAB"/>
    <w:rsid w:val="0C581BA4"/>
    <w:rsid w:val="0C911BDA"/>
    <w:rsid w:val="0CB24172"/>
    <w:rsid w:val="0D4E615A"/>
    <w:rsid w:val="0D9151F5"/>
    <w:rsid w:val="0DAF0B93"/>
    <w:rsid w:val="0DAF25E6"/>
    <w:rsid w:val="0E2A14B8"/>
    <w:rsid w:val="0E8A634C"/>
    <w:rsid w:val="0EB33D81"/>
    <w:rsid w:val="0ECE2A28"/>
    <w:rsid w:val="0F0A795A"/>
    <w:rsid w:val="0F592EE0"/>
    <w:rsid w:val="103075EA"/>
    <w:rsid w:val="108E7B1E"/>
    <w:rsid w:val="109D21B9"/>
    <w:rsid w:val="11A1680A"/>
    <w:rsid w:val="11C421DE"/>
    <w:rsid w:val="11D06A41"/>
    <w:rsid w:val="12E85031"/>
    <w:rsid w:val="14105307"/>
    <w:rsid w:val="14B15034"/>
    <w:rsid w:val="14C555B5"/>
    <w:rsid w:val="15F51D03"/>
    <w:rsid w:val="16C775D8"/>
    <w:rsid w:val="17A938A3"/>
    <w:rsid w:val="17D62E5A"/>
    <w:rsid w:val="1828475E"/>
    <w:rsid w:val="18585497"/>
    <w:rsid w:val="18620509"/>
    <w:rsid w:val="19730CD4"/>
    <w:rsid w:val="19815045"/>
    <w:rsid w:val="19E057E0"/>
    <w:rsid w:val="1A8D39E4"/>
    <w:rsid w:val="1ACD68AD"/>
    <w:rsid w:val="1AF17B5E"/>
    <w:rsid w:val="1C924776"/>
    <w:rsid w:val="1CF14E36"/>
    <w:rsid w:val="1D05342D"/>
    <w:rsid w:val="1D30319E"/>
    <w:rsid w:val="1DB97E1E"/>
    <w:rsid w:val="1E3E4CA4"/>
    <w:rsid w:val="1E771EFB"/>
    <w:rsid w:val="1E985EEE"/>
    <w:rsid w:val="1F0C0750"/>
    <w:rsid w:val="1F2145E9"/>
    <w:rsid w:val="1F307B53"/>
    <w:rsid w:val="1FB51BA8"/>
    <w:rsid w:val="1FCD40B1"/>
    <w:rsid w:val="1FEA3FC8"/>
    <w:rsid w:val="20406AE2"/>
    <w:rsid w:val="208E5716"/>
    <w:rsid w:val="20B935BA"/>
    <w:rsid w:val="20E47DFA"/>
    <w:rsid w:val="211C634F"/>
    <w:rsid w:val="212E3875"/>
    <w:rsid w:val="225F2946"/>
    <w:rsid w:val="22E3160F"/>
    <w:rsid w:val="232003DC"/>
    <w:rsid w:val="23B75C54"/>
    <w:rsid w:val="240F5891"/>
    <w:rsid w:val="24543D5B"/>
    <w:rsid w:val="249F6004"/>
    <w:rsid w:val="24DE4884"/>
    <w:rsid w:val="24DF285B"/>
    <w:rsid w:val="25502513"/>
    <w:rsid w:val="265821D8"/>
    <w:rsid w:val="27827809"/>
    <w:rsid w:val="28DF5C9A"/>
    <w:rsid w:val="290C794D"/>
    <w:rsid w:val="294067C0"/>
    <w:rsid w:val="2A230B85"/>
    <w:rsid w:val="2A501FE5"/>
    <w:rsid w:val="2A8B5F4F"/>
    <w:rsid w:val="2BAB6141"/>
    <w:rsid w:val="2CFB5201"/>
    <w:rsid w:val="2D293210"/>
    <w:rsid w:val="2D3515DC"/>
    <w:rsid w:val="2D750C78"/>
    <w:rsid w:val="2DB15C04"/>
    <w:rsid w:val="2DF9008E"/>
    <w:rsid w:val="2F920BC1"/>
    <w:rsid w:val="3002590A"/>
    <w:rsid w:val="300E40E2"/>
    <w:rsid w:val="308836DE"/>
    <w:rsid w:val="30B87D98"/>
    <w:rsid w:val="31487804"/>
    <w:rsid w:val="31A2351D"/>
    <w:rsid w:val="32837FE3"/>
    <w:rsid w:val="32CC03D3"/>
    <w:rsid w:val="334D63D9"/>
    <w:rsid w:val="338318B1"/>
    <w:rsid w:val="33FF5489"/>
    <w:rsid w:val="34762254"/>
    <w:rsid w:val="353D65E7"/>
    <w:rsid w:val="36FE3E72"/>
    <w:rsid w:val="37390DFD"/>
    <w:rsid w:val="377305EC"/>
    <w:rsid w:val="37773AD4"/>
    <w:rsid w:val="37892B15"/>
    <w:rsid w:val="38A23B80"/>
    <w:rsid w:val="38B67E28"/>
    <w:rsid w:val="38C11C55"/>
    <w:rsid w:val="38E452E6"/>
    <w:rsid w:val="39543BF7"/>
    <w:rsid w:val="397C7298"/>
    <w:rsid w:val="398B4DB2"/>
    <w:rsid w:val="39F9610A"/>
    <w:rsid w:val="3A1156FB"/>
    <w:rsid w:val="3A1D2210"/>
    <w:rsid w:val="3A3E37C7"/>
    <w:rsid w:val="3A984D80"/>
    <w:rsid w:val="3ABC2193"/>
    <w:rsid w:val="3BED577A"/>
    <w:rsid w:val="3BFA5F11"/>
    <w:rsid w:val="3C232CD6"/>
    <w:rsid w:val="3C360CCB"/>
    <w:rsid w:val="3CB8719D"/>
    <w:rsid w:val="3D900F19"/>
    <w:rsid w:val="3DAA1102"/>
    <w:rsid w:val="3DCF5768"/>
    <w:rsid w:val="3E7A03FD"/>
    <w:rsid w:val="3EC34B32"/>
    <w:rsid w:val="3F8101D4"/>
    <w:rsid w:val="3FFF6DF7"/>
    <w:rsid w:val="40AE2759"/>
    <w:rsid w:val="41711E74"/>
    <w:rsid w:val="43032E72"/>
    <w:rsid w:val="449A48D6"/>
    <w:rsid w:val="45B02A52"/>
    <w:rsid w:val="465929A4"/>
    <w:rsid w:val="47020A9C"/>
    <w:rsid w:val="474811FD"/>
    <w:rsid w:val="47486A40"/>
    <w:rsid w:val="47A155A8"/>
    <w:rsid w:val="48170C2D"/>
    <w:rsid w:val="48347505"/>
    <w:rsid w:val="48543361"/>
    <w:rsid w:val="48B4470D"/>
    <w:rsid w:val="49073C3F"/>
    <w:rsid w:val="4A0A487B"/>
    <w:rsid w:val="4C3D6DA8"/>
    <w:rsid w:val="4CF60FAF"/>
    <w:rsid w:val="4CFA148B"/>
    <w:rsid w:val="4D4F4BC7"/>
    <w:rsid w:val="4E072011"/>
    <w:rsid w:val="4E497EF3"/>
    <w:rsid w:val="4F0536C5"/>
    <w:rsid w:val="4FA83E59"/>
    <w:rsid w:val="4FAB13F1"/>
    <w:rsid w:val="50F7699E"/>
    <w:rsid w:val="5158315B"/>
    <w:rsid w:val="52082081"/>
    <w:rsid w:val="52507562"/>
    <w:rsid w:val="525172C6"/>
    <w:rsid w:val="5304527E"/>
    <w:rsid w:val="53FF792B"/>
    <w:rsid w:val="5523404F"/>
    <w:rsid w:val="5560646B"/>
    <w:rsid w:val="564D61A6"/>
    <w:rsid w:val="56666214"/>
    <w:rsid w:val="566A6423"/>
    <w:rsid w:val="56A87A99"/>
    <w:rsid w:val="56C12221"/>
    <w:rsid w:val="56C24C57"/>
    <w:rsid w:val="57932598"/>
    <w:rsid w:val="57A50BCB"/>
    <w:rsid w:val="582D565D"/>
    <w:rsid w:val="59170209"/>
    <w:rsid w:val="59561EA9"/>
    <w:rsid w:val="59AE4146"/>
    <w:rsid w:val="59DF0A4E"/>
    <w:rsid w:val="59FF6216"/>
    <w:rsid w:val="5A98175F"/>
    <w:rsid w:val="5AB5170A"/>
    <w:rsid w:val="5BCA4C2E"/>
    <w:rsid w:val="5BFD191D"/>
    <w:rsid w:val="5CAD7D03"/>
    <w:rsid w:val="5DD96821"/>
    <w:rsid w:val="5DDE09B4"/>
    <w:rsid w:val="5E646829"/>
    <w:rsid w:val="60240C73"/>
    <w:rsid w:val="61096C1C"/>
    <w:rsid w:val="61784244"/>
    <w:rsid w:val="61C353D6"/>
    <w:rsid w:val="62226B6A"/>
    <w:rsid w:val="628037E0"/>
    <w:rsid w:val="63135DDB"/>
    <w:rsid w:val="642632E3"/>
    <w:rsid w:val="646C0698"/>
    <w:rsid w:val="64FE654E"/>
    <w:rsid w:val="664868AE"/>
    <w:rsid w:val="667C054B"/>
    <w:rsid w:val="66F57B61"/>
    <w:rsid w:val="6828620B"/>
    <w:rsid w:val="69031739"/>
    <w:rsid w:val="69615E07"/>
    <w:rsid w:val="697829A1"/>
    <w:rsid w:val="697932C0"/>
    <w:rsid w:val="6A294AE8"/>
    <w:rsid w:val="6A4953AB"/>
    <w:rsid w:val="6B0D09C4"/>
    <w:rsid w:val="6B1A10E9"/>
    <w:rsid w:val="6B4950AE"/>
    <w:rsid w:val="6B966854"/>
    <w:rsid w:val="6BB46DCF"/>
    <w:rsid w:val="6C016F16"/>
    <w:rsid w:val="6C14247B"/>
    <w:rsid w:val="6C37445E"/>
    <w:rsid w:val="6D2D6E54"/>
    <w:rsid w:val="6DF908E0"/>
    <w:rsid w:val="6E70280F"/>
    <w:rsid w:val="6E945EF0"/>
    <w:rsid w:val="6EE17098"/>
    <w:rsid w:val="6FA627A8"/>
    <w:rsid w:val="705C0DE1"/>
    <w:rsid w:val="70780B21"/>
    <w:rsid w:val="70860607"/>
    <w:rsid w:val="711C27D6"/>
    <w:rsid w:val="71207D37"/>
    <w:rsid w:val="71B000EB"/>
    <w:rsid w:val="71B3797D"/>
    <w:rsid w:val="72CE7E91"/>
    <w:rsid w:val="72FE1DBF"/>
    <w:rsid w:val="73B76A91"/>
    <w:rsid w:val="749855C6"/>
    <w:rsid w:val="74D97A75"/>
    <w:rsid w:val="74E74604"/>
    <w:rsid w:val="755819C6"/>
    <w:rsid w:val="756724CA"/>
    <w:rsid w:val="762E49EE"/>
    <w:rsid w:val="76682BC7"/>
    <w:rsid w:val="76936084"/>
    <w:rsid w:val="76970A87"/>
    <w:rsid w:val="76C2531B"/>
    <w:rsid w:val="77987C12"/>
    <w:rsid w:val="78541DAE"/>
    <w:rsid w:val="7892193E"/>
    <w:rsid w:val="78FC3E75"/>
    <w:rsid w:val="79BA420C"/>
    <w:rsid w:val="79CD0EA3"/>
    <w:rsid w:val="7A2C01C1"/>
    <w:rsid w:val="7A703437"/>
    <w:rsid w:val="7AA04DB2"/>
    <w:rsid w:val="7B48258B"/>
    <w:rsid w:val="7B825CBD"/>
    <w:rsid w:val="7C3517A4"/>
    <w:rsid w:val="7CBB698C"/>
    <w:rsid w:val="7D0E6CF9"/>
    <w:rsid w:val="7DC27BC7"/>
    <w:rsid w:val="7F21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缩进1"/>
    <w:basedOn w:val="1"/>
    <w:qFormat/>
    <w:uiPriority w:val="99"/>
    <w:pPr>
      <w:ind w:firstLine="420" w:firstLineChars="200"/>
    </w:p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7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1213</Words>
  <Characters>1387</Characters>
  <Lines>0</Lines>
  <Paragraphs>0</Paragraphs>
  <TotalTime>19</TotalTime>
  <ScaleCrop>false</ScaleCrop>
  <LinksUpToDate>false</LinksUpToDate>
  <CharactersWithSpaces>1429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2022-04-26T01:59:32Z</cp:lastPrinted>
  <dcterms:modified xsi:type="dcterms:W3CDTF">2022-04-26T02:03:09Z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